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38"/>
          <w:szCs w:val="38"/>
        </w:rPr>
      </w:pPr>
      <w:r w:rsidRPr="00146488">
        <w:rPr>
          <w:rFonts w:asciiTheme="minorBidi" w:hAnsiTheme="minorBidi"/>
          <w:sz w:val="38"/>
          <w:szCs w:val="38"/>
          <w:cs/>
        </w:rPr>
        <w:t>ประมวลวิชา</w:t>
      </w:r>
      <w:r w:rsidRPr="00146488">
        <w:rPr>
          <w:rFonts w:asciiTheme="minorBidi" w:hAnsiTheme="minorBidi"/>
          <w:sz w:val="38"/>
          <w:szCs w:val="38"/>
        </w:rPr>
        <w:t xml:space="preserve"> (Course Syllabus)</w:t>
      </w:r>
    </w:p>
    <w:p w:rsidR="00146488" w:rsidRPr="00D73EF5" w:rsidRDefault="00146488" w:rsidP="00146488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38"/>
          <w:szCs w:val="38"/>
        </w:rPr>
      </w:pPr>
      <w:r w:rsidRPr="00146488">
        <w:rPr>
          <w:rFonts w:asciiTheme="minorBidi" w:hAnsiTheme="minorBidi"/>
          <w:sz w:val="38"/>
          <w:szCs w:val="38"/>
          <w:cs/>
        </w:rPr>
        <w:t>ภาคการศึกษาภาคต้น</w:t>
      </w:r>
      <w:r w:rsidRPr="00146488">
        <w:rPr>
          <w:rFonts w:asciiTheme="minorBidi" w:hAnsiTheme="minorBidi"/>
          <w:sz w:val="38"/>
          <w:szCs w:val="38"/>
        </w:rPr>
        <w:t xml:space="preserve"> </w:t>
      </w:r>
      <w:r w:rsidRPr="00146488">
        <w:rPr>
          <w:rFonts w:asciiTheme="minorBidi" w:hAnsiTheme="minorBidi"/>
          <w:sz w:val="38"/>
          <w:szCs w:val="38"/>
          <w:cs/>
        </w:rPr>
        <w:t>ปีการศึกษา</w:t>
      </w:r>
      <w:r w:rsidRPr="00146488">
        <w:rPr>
          <w:rFonts w:asciiTheme="minorBidi" w:hAnsiTheme="minorBidi"/>
          <w:sz w:val="38"/>
          <w:szCs w:val="38"/>
        </w:rPr>
        <w:t xml:space="preserve"> 25</w:t>
      </w:r>
      <w:r w:rsidR="00C47233">
        <w:rPr>
          <w:rFonts w:asciiTheme="minorBidi" w:hAnsiTheme="minorBidi"/>
          <w:sz w:val="38"/>
          <w:szCs w:val="38"/>
        </w:rPr>
        <w:t>63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38"/>
          <w:szCs w:val="38"/>
        </w:rPr>
      </w:pPr>
    </w:p>
    <w:p w:rsidR="00146488" w:rsidRDefault="00146488" w:rsidP="00146488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b/>
          <w:bCs/>
          <w:sz w:val="32"/>
          <w:szCs w:val="32"/>
        </w:rPr>
        <w:t xml:space="preserve">1. 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คณะวิศวกรรมศาสตร์กำแพงแสน</w:t>
      </w:r>
      <w:r w:rsidRPr="00146488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  <w:cs/>
        </w:rPr>
        <w:t>ภาควิชาวิศวกรรมเครื่องกล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  <w:cs/>
        </w:rPr>
        <w:t>ภาควิชาวิศวกรรมเกษตร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  <w:cs/>
        </w:rPr>
        <w:t>ภาควิชาวิศวกรรมการอาหาร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Bidi" w:hAnsiTheme="minorBidi"/>
          <w:sz w:val="32"/>
          <w:szCs w:val="32"/>
        </w:rPr>
      </w:pP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146488">
        <w:rPr>
          <w:rFonts w:asciiTheme="minorBidi" w:hAnsiTheme="minorBidi"/>
          <w:b/>
          <w:bCs/>
          <w:sz w:val="32"/>
          <w:szCs w:val="32"/>
        </w:rPr>
        <w:t xml:space="preserve">2. 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รหัสวิชา</w:t>
      </w:r>
      <w:r w:rsidRPr="00146488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</w:rPr>
        <w:t>0</w:t>
      </w:r>
      <w:r w:rsidR="00C47233">
        <w:rPr>
          <w:rFonts w:asciiTheme="minorBidi" w:hAnsiTheme="minorBidi"/>
          <w:sz w:val="32"/>
          <w:szCs w:val="32"/>
        </w:rPr>
        <w:t>2201371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ชื่อวิชา</w:t>
      </w:r>
      <w:r w:rsidRPr="00146488">
        <w:rPr>
          <w:rFonts w:asciiTheme="minorBidi" w:hAnsiTheme="minorBidi"/>
          <w:b/>
          <w:bCs/>
          <w:sz w:val="32"/>
          <w:szCs w:val="32"/>
        </w:rPr>
        <w:t xml:space="preserve"> (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ไทย</w:t>
      </w:r>
      <w:r w:rsidRPr="00146488">
        <w:rPr>
          <w:rFonts w:asciiTheme="minorBidi" w:hAnsiTheme="minorBidi"/>
          <w:b/>
          <w:bCs/>
          <w:sz w:val="32"/>
          <w:szCs w:val="32"/>
        </w:rPr>
        <w:t xml:space="preserve">) </w:t>
      </w:r>
      <w:r w:rsidR="00C47233">
        <w:rPr>
          <w:sz w:val="32"/>
          <w:szCs w:val="32"/>
          <w:cs/>
        </w:rPr>
        <w:t>กลศาสตร์ของไหลสาหรับวิศวกรรมเกษตร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  <w:cs/>
        </w:rPr>
        <w:t>จำนวน</w:t>
      </w:r>
      <w:r w:rsidRPr="00146488">
        <w:rPr>
          <w:rFonts w:asciiTheme="minorBidi" w:hAnsiTheme="minorBidi"/>
          <w:sz w:val="32"/>
          <w:szCs w:val="32"/>
        </w:rPr>
        <w:t xml:space="preserve"> 3 </w:t>
      </w:r>
      <w:r w:rsidRPr="00146488">
        <w:rPr>
          <w:rFonts w:asciiTheme="minorBidi" w:hAnsiTheme="minorBidi"/>
          <w:sz w:val="32"/>
          <w:szCs w:val="32"/>
          <w:cs/>
        </w:rPr>
        <w:t>หน่วย</w:t>
      </w:r>
      <w:proofErr w:type="spellStart"/>
      <w:r w:rsidRPr="00146488">
        <w:rPr>
          <w:rFonts w:asciiTheme="minorBidi" w:hAnsiTheme="minorBidi"/>
          <w:sz w:val="32"/>
          <w:szCs w:val="32"/>
          <w:cs/>
        </w:rPr>
        <w:t>กิต</w:t>
      </w:r>
      <w:proofErr w:type="spellEnd"/>
      <w:r w:rsidRPr="00146488">
        <w:rPr>
          <w:rFonts w:asciiTheme="minorBidi" w:hAnsiTheme="minorBidi"/>
          <w:sz w:val="32"/>
          <w:szCs w:val="32"/>
        </w:rPr>
        <w:t xml:space="preserve"> 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ชื่อวิชา</w:t>
      </w:r>
      <w:r w:rsidRPr="00146488">
        <w:rPr>
          <w:rFonts w:asciiTheme="minorBidi" w:hAnsiTheme="minorBidi"/>
          <w:b/>
          <w:bCs/>
          <w:sz w:val="32"/>
          <w:szCs w:val="32"/>
        </w:rPr>
        <w:t xml:space="preserve"> (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อังกฤษ</w:t>
      </w:r>
      <w:r w:rsidRPr="00146488">
        <w:rPr>
          <w:rFonts w:asciiTheme="minorBidi" w:hAnsiTheme="minorBidi"/>
          <w:b/>
          <w:bCs/>
          <w:sz w:val="32"/>
          <w:szCs w:val="32"/>
        </w:rPr>
        <w:t xml:space="preserve">) </w:t>
      </w:r>
      <w:r w:rsidR="00C47233" w:rsidRPr="00C47233">
        <w:rPr>
          <w:rFonts w:asciiTheme="minorBidi" w:hAnsiTheme="minorBidi"/>
          <w:sz w:val="32"/>
          <w:szCs w:val="32"/>
        </w:rPr>
        <w:t>Fluid Mechanics for Agricultural Engineering</w:t>
      </w:r>
    </w:p>
    <w:p w:rsid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b/>
          <w:bCs/>
          <w:sz w:val="32"/>
          <w:szCs w:val="32"/>
          <w:cs/>
        </w:rPr>
        <w:t>วิชาที่ต้องเรียนมาก่อน</w:t>
      </w:r>
      <w:r w:rsidRPr="00146488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</w:rPr>
        <w:t>01417168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b/>
          <w:bCs/>
          <w:sz w:val="32"/>
          <w:szCs w:val="32"/>
        </w:rPr>
        <w:t xml:space="preserve">3. 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เนื้อหาวิชา</w:t>
      </w:r>
      <w:r w:rsidRPr="00146488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</w:rPr>
        <w:t>(Course Description)</w:t>
      </w:r>
    </w:p>
    <w:p w:rsidR="00146488" w:rsidRPr="00146488" w:rsidRDefault="00C47233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sz w:val="32"/>
          <w:szCs w:val="32"/>
          <w:cs/>
        </w:rPr>
        <w:t>สมบัติของของไหล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สถิตยศาสตร์ของไหล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สมการโม</w:t>
      </w:r>
      <w:proofErr w:type="spellStart"/>
      <w:r>
        <w:rPr>
          <w:sz w:val="32"/>
          <w:szCs w:val="32"/>
          <w:cs/>
        </w:rPr>
        <w:t>เมนตัม</w:t>
      </w:r>
      <w:proofErr w:type="spellEnd"/>
      <w:r>
        <w:rPr>
          <w:sz w:val="32"/>
          <w:szCs w:val="32"/>
          <w:cs/>
        </w:rPr>
        <w:t>และพลังงาน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สมการความต่อเนื่อง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ความคล้ายคลึงและการวิเคราะห์มิติ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การไหลแบบคงตัวของของไหลที่ไม่ยุบตัว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การไหลในท่อการไหลในทางน้าเปิด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การไหลในทางน้าปิด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การไหลของน้าบาดาล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การประยุกต์งานชลประทานในฟาร์ม</w:t>
      </w:r>
    </w:p>
    <w:p w:rsidR="00C47233" w:rsidRDefault="00C47233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146488">
        <w:rPr>
          <w:rFonts w:asciiTheme="minorBidi" w:hAnsiTheme="minorBidi"/>
          <w:b/>
          <w:bCs/>
          <w:sz w:val="32"/>
          <w:szCs w:val="32"/>
        </w:rPr>
        <w:t xml:space="preserve">4. 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จุดประสงค์ของวิชา</w:t>
      </w:r>
    </w:p>
    <w:p w:rsid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  <w:cs/>
        </w:rPr>
        <w:t>เพื่อให้ผู้เรียนมีความรู้ในหลักวิชากลศาสตร์ของไหล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  <w:cs/>
        </w:rPr>
        <w:t>สามารถนำความรู้ไปใช้ในการเรียนวิชาในขั้นสูงต่อไป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  <w:cs/>
        </w:rPr>
        <w:t>และสามารถประยุกต์ใช้หลักวิชาในการแก้ปัญหาทางวิศวกรรมที่เกี่ยวข้อง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</w:p>
    <w:p w:rsid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b/>
          <w:bCs/>
          <w:sz w:val="32"/>
          <w:szCs w:val="32"/>
        </w:rPr>
        <w:t xml:space="preserve">5. 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หัวข้อวิชา</w:t>
      </w:r>
      <w:r w:rsidRPr="00146488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</w:rPr>
        <w:t>(Course Outline)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804"/>
      </w:tblGrid>
      <w:tr w:rsidR="00146488" w:rsidTr="00146488">
        <w:tc>
          <w:tcPr>
            <w:tcW w:w="3652" w:type="dxa"/>
          </w:tcPr>
          <w:p w:rsidR="00146488" w:rsidRDefault="00146488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หัวข้อ</w:t>
            </w:r>
          </w:p>
        </w:tc>
        <w:tc>
          <w:tcPr>
            <w:tcW w:w="6804" w:type="dxa"/>
          </w:tcPr>
          <w:p w:rsidR="00146488" w:rsidRDefault="00146488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จุดประสงค์</w:t>
            </w:r>
          </w:p>
        </w:tc>
      </w:tr>
      <w:tr w:rsidR="00146488" w:rsidTr="00146488">
        <w:tc>
          <w:tcPr>
            <w:tcW w:w="3652" w:type="dxa"/>
          </w:tcPr>
          <w:p w:rsidR="00146488" w:rsidRDefault="00146488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 xml:space="preserve">1.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หน่วยและสมบัติของไหล</w:t>
            </w:r>
          </w:p>
        </w:tc>
        <w:tc>
          <w:tcPr>
            <w:tcW w:w="6804" w:type="dxa"/>
          </w:tcPr>
          <w:p w:rsidR="00146488" w:rsidRDefault="00146488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เข้าใจระบบหน่วย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การแปลงหน่วย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สมบัติพื้นฐานของไหล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ตัวอย่างเช่น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ความดัน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ความหนืด</w:t>
            </w:r>
          </w:p>
        </w:tc>
      </w:tr>
      <w:tr w:rsidR="00146488" w:rsidTr="00146488">
        <w:tc>
          <w:tcPr>
            <w:tcW w:w="3652" w:type="dxa"/>
          </w:tcPr>
          <w:p w:rsidR="00146488" w:rsidRDefault="00146488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 xml:space="preserve">2.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สถิตศาสตร์ของไหล</w:t>
            </w:r>
          </w:p>
        </w:tc>
        <w:tc>
          <w:tcPr>
            <w:tcW w:w="6804" w:type="dxa"/>
          </w:tcPr>
          <w:p w:rsidR="00146488" w:rsidRDefault="00146488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สามารถหาแรงจากความดันที่กระทำต่อพื้นผิวของวัตถุในตำแหน่งต่างๆ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ได้</w:t>
            </w:r>
          </w:p>
        </w:tc>
      </w:tr>
      <w:tr w:rsidR="00146488" w:rsidTr="00146488">
        <w:tc>
          <w:tcPr>
            <w:tcW w:w="3652" w:type="dxa"/>
          </w:tcPr>
          <w:p w:rsidR="00146488" w:rsidRDefault="00146488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 xml:space="preserve">3.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สมการ</w:t>
            </w:r>
            <w:proofErr w:type="spellStart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แบร์นูล</w:t>
            </w:r>
            <w:proofErr w:type="spellEnd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ลี</w:t>
            </w:r>
          </w:p>
        </w:tc>
        <w:tc>
          <w:tcPr>
            <w:tcW w:w="6804" w:type="dxa"/>
          </w:tcPr>
          <w:p w:rsidR="00146488" w:rsidRDefault="00146488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สามารถประยุกต์ใช้สมการ</w:t>
            </w:r>
            <w:proofErr w:type="spellStart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แบร์นูล</w:t>
            </w:r>
            <w:proofErr w:type="spellEnd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ลีในการแก้ปัญหาอย่างง่ายของไหล</w:t>
            </w:r>
          </w:p>
        </w:tc>
      </w:tr>
      <w:tr w:rsidR="00146488" w:rsidTr="00146488">
        <w:tc>
          <w:tcPr>
            <w:tcW w:w="3652" w:type="dxa"/>
          </w:tcPr>
          <w:p w:rsidR="00146488" w:rsidRDefault="00146488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 xml:space="preserve">4.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การวิเคราะห์ด้วยปริมาตรควบคุม</w:t>
            </w:r>
          </w:p>
        </w:tc>
        <w:tc>
          <w:tcPr>
            <w:tcW w:w="6804" w:type="dxa"/>
          </w:tcPr>
          <w:p w:rsidR="00146488" w:rsidRDefault="00146488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สามารถประยุกต์ใช้ทฤษฎีการถ่ายโอน</w:t>
            </w:r>
            <w:proofErr w:type="spellStart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เรโนลด์</w:t>
            </w:r>
            <w:proofErr w:type="spellEnd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กับสมการความต่อเนื่อง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สมการโม</w:t>
            </w:r>
            <w:proofErr w:type="spellStart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เมนตัม</w:t>
            </w:r>
            <w:proofErr w:type="spellEnd"/>
            <w:r w:rsidRPr="00146488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และสมการพลังงาน</w:t>
            </w:r>
          </w:p>
        </w:tc>
      </w:tr>
      <w:tr w:rsidR="00146488" w:rsidTr="00146488">
        <w:tc>
          <w:tcPr>
            <w:tcW w:w="3652" w:type="dxa"/>
          </w:tcPr>
          <w:p w:rsidR="00146488" w:rsidRDefault="00146488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 xml:space="preserve">5.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การวิเคราะห์มิติและความคล้ายคลึง</w:t>
            </w:r>
          </w:p>
        </w:tc>
        <w:tc>
          <w:tcPr>
            <w:tcW w:w="6804" w:type="dxa"/>
          </w:tcPr>
          <w:p w:rsidR="00146488" w:rsidRDefault="00146488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สามารถประยุกต์ใช้ทฤษฎีบักกิ</w:t>
            </w:r>
            <w:proofErr w:type="spellStart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งแฮม</w:t>
            </w:r>
            <w:proofErr w:type="spellEnd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ไพในการวิเคราะห์มิติ</w:t>
            </w:r>
          </w:p>
        </w:tc>
      </w:tr>
      <w:tr w:rsidR="00146488" w:rsidTr="00146488">
        <w:tc>
          <w:tcPr>
            <w:tcW w:w="3652" w:type="dxa"/>
          </w:tcPr>
          <w:p w:rsidR="00146488" w:rsidRDefault="00146488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 xml:space="preserve">6.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การไหลในท่อ</w:t>
            </w:r>
            <w:r w:rsidR="00C47233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="00C47233">
              <w:rPr>
                <w:sz w:val="32"/>
                <w:szCs w:val="32"/>
                <w:cs/>
              </w:rPr>
              <w:t>การไหลในทางน้าเปิด</w:t>
            </w:r>
            <w:r w:rsidR="00C47233">
              <w:rPr>
                <w:sz w:val="32"/>
                <w:szCs w:val="32"/>
              </w:rPr>
              <w:t xml:space="preserve"> </w:t>
            </w:r>
            <w:r w:rsidR="00C47233">
              <w:rPr>
                <w:sz w:val="32"/>
                <w:szCs w:val="32"/>
                <w:cs/>
              </w:rPr>
              <w:t>การไหลในทางน้าปิด</w:t>
            </w:r>
          </w:p>
        </w:tc>
        <w:tc>
          <w:tcPr>
            <w:tcW w:w="6804" w:type="dxa"/>
          </w:tcPr>
          <w:p w:rsidR="00146488" w:rsidRDefault="00146488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เข้าใจการไหลแบบราบเรียบและการไหลแบบปั่นป่วนในท่อสามารถคำนวณหาการสูญเสียพลังงานของการไหลในท่อ</w:t>
            </w:r>
          </w:p>
        </w:tc>
      </w:tr>
      <w:tr w:rsidR="00C47233" w:rsidTr="00146488">
        <w:tc>
          <w:tcPr>
            <w:tcW w:w="3652" w:type="dxa"/>
          </w:tcPr>
          <w:p w:rsidR="00C47233" w:rsidRPr="00146488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C47233">
              <w:rPr>
                <w:rFonts w:asciiTheme="minorBidi" w:hAnsiTheme="minorBidi"/>
                <w:sz w:val="32"/>
                <w:szCs w:val="32"/>
              </w:rPr>
              <w:t>7.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การไหลข</w:t>
            </w:r>
            <w:r>
              <w:rPr>
                <w:sz w:val="32"/>
                <w:szCs w:val="32"/>
                <w:cs/>
              </w:rPr>
              <w:t>องน้ำ</w:t>
            </w:r>
            <w:r>
              <w:rPr>
                <w:sz w:val="32"/>
                <w:szCs w:val="32"/>
                <w:cs/>
              </w:rPr>
              <w:t>บาดาล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การประยุกต์งานชลประทานในฟาร์ม</w:t>
            </w:r>
          </w:p>
        </w:tc>
        <w:tc>
          <w:tcPr>
            <w:tcW w:w="6804" w:type="dxa"/>
          </w:tcPr>
          <w:p w:rsidR="00C47233" w:rsidRP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นำไปประยุกต์ใช้กับการทำการเกษตรจริงได้</w:t>
            </w:r>
          </w:p>
        </w:tc>
      </w:tr>
    </w:tbl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146488">
        <w:rPr>
          <w:rFonts w:asciiTheme="minorBidi" w:hAnsiTheme="minorBidi"/>
          <w:b/>
          <w:bCs/>
          <w:sz w:val="32"/>
          <w:szCs w:val="32"/>
        </w:rPr>
        <w:lastRenderedPageBreak/>
        <w:t xml:space="preserve">6. 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วิธีการสอนที่เน้นผู้เรียนเป็นสำคัญ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  <w:cs/>
        </w:rPr>
        <w:t>การบรรยาย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  <w:cs/>
        </w:rPr>
        <w:t>การเปิดโอกาสให้ผู้เรียนซักถาม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  <w:cs/>
        </w:rPr>
        <w:t>การศึกษาด้วยตนเอง</w:t>
      </w:r>
      <w:r w:rsidRPr="00146488">
        <w:rPr>
          <w:rFonts w:asciiTheme="minorBidi" w:hAnsiTheme="minorBidi"/>
          <w:sz w:val="32"/>
          <w:szCs w:val="32"/>
        </w:rPr>
        <w:t>/</w:t>
      </w:r>
      <w:r w:rsidRPr="00146488">
        <w:rPr>
          <w:rFonts w:asciiTheme="minorBidi" w:hAnsiTheme="minorBidi"/>
          <w:sz w:val="32"/>
          <w:szCs w:val="32"/>
          <w:cs/>
        </w:rPr>
        <w:t>กลุ่ม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  <w:cs/>
        </w:rPr>
        <w:t>การทำการบ้านแบบฝึกหัด</w:t>
      </w:r>
    </w:p>
    <w:p w:rsidR="00C47233" w:rsidRDefault="00C47233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146488">
        <w:rPr>
          <w:rFonts w:asciiTheme="minorBidi" w:hAnsiTheme="minorBidi"/>
          <w:b/>
          <w:bCs/>
          <w:sz w:val="32"/>
          <w:szCs w:val="32"/>
        </w:rPr>
        <w:t xml:space="preserve">7. 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อุปกรณ์สื่อการสอน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  <w:cs/>
        </w:rPr>
        <w:t>เอกสารประกอบคำบรรยาย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  <w:cs/>
        </w:rPr>
        <w:t>กระดาน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  <w:cs/>
        </w:rPr>
        <w:t>เครื่องฉายภาพทึบแสง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  <w:cs/>
        </w:rPr>
        <w:t>เครื่องฉายภาพดิจิตอล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  <w:cs/>
        </w:rPr>
        <w:t>คอมพิวเตอร์</w:t>
      </w:r>
    </w:p>
    <w:p w:rsidR="00C47233" w:rsidRDefault="00C47233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146488">
        <w:rPr>
          <w:rFonts w:asciiTheme="minorBidi" w:hAnsiTheme="minorBidi"/>
          <w:b/>
          <w:bCs/>
          <w:sz w:val="32"/>
          <w:szCs w:val="32"/>
        </w:rPr>
        <w:t xml:space="preserve">8. 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การวัดผลสัมฤทธิ์การเรียน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  <w:cs/>
        </w:rPr>
        <w:t>การสอบกลางภาค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146488">
        <w:rPr>
          <w:rFonts w:asciiTheme="minorBidi" w:hAnsiTheme="minorBidi"/>
          <w:sz w:val="32"/>
          <w:szCs w:val="32"/>
        </w:rPr>
        <w:t>40%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  <w:cs/>
        </w:rPr>
        <w:t>การสอบปลายภาค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146488">
        <w:rPr>
          <w:rFonts w:asciiTheme="minorBidi" w:hAnsiTheme="minorBidi"/>
          <w:sz w:val="32"/>
          <w:szCs w:val="32"/>
        </w:rPr>
        <w:t>40%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  <w:cs/>
        </w:rPr>
        <w:t>การทดสอบย่อยในคาบเรียน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ab/>
      </w:r>
      <w:r w:rsidRPr="00146488">
        <w:rPr>
          <w:rFonts w:asciiTheme="minorBidi" w:hAnsiTheme="minorBidi"/>
          <w:sz w:val="32"/>
          <w:szCs w:val="32"/>
        </w:rPr>
        <w:t>10%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  <w:cs/>
        </w:rPr>
        <w:t>ความสนใจเข้าเรียน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146488">
        <w:rPr>
          <w:rFonts w:asciiTheme="minorBidi" w:hAnsiTheme="minorBidi"/>
          <w:sz w:val="32"/>
          <w:szCs w:val="32"/>
        </w:rPr>
        <w:t>5%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  <w:cs/>
        </w:rPr>
        <w:t>การบ้าน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146488">
        <w:rPr>
          <w:rFonts w:asciiTheme="minorBidi" w:hAnsiTheme="minorBidi"/>
          <w:sz w:val="32"/>
          <w:szCs w:val="32"/>
        </w:rPr>
        <w:t>5%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  <w:cs/>
        </w:rPr>
        <w:t>รวม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146488">
        <w:rPr>
          <w:rFonts w:asciiTheme="minorBidi" w:hAnsiTheme="minorBidi"/>
          <w:sz w:val="32"/>
          <w:szCs w:val="32"/>
        </w:rPr>
        <w:t>100%</w:t>
      </w:r>
    </w:p>
    <w:p w:rsidR="00C47233" w:rsidRDefault="00C47233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146488">
        <w:rPr>
          <w:rFonts w:asciiTheme="minorBidi" w:hAnsiTheme="minorBidi"/>
          <w:b/>
          <w:bCs/>
          <w:sz w:val="32"/>
          <w:szCs w:val="32"/>
        </w:rPr>
        <w:t xml:space="preserve">9. 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การประเมินผลการเรียน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 w:hint="cs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  <w:cs/>
        </w:rPr>
        <w:t>ใช้การตัดเกรดรวมทุกหมู่โดยการอิงเกณฑ์และอิงกลุ่ม</w:t>
      </w:r>
      <w:r w:rsidRPr="00146488">
        <w:rPr>
          <w:rFonts w:asciiTheme="minorBidi" w:hAnsiTheme="minorBidi"/>
          <w:sz w:val="32"/>
          <w:szCs w:val="32"/>
        </w:rPr>
        <w:t xml:space="preserve"> </w:t>
      </w:r>
    </w:p>
    <w:p w:rsidR="00C47233" w:rsidRDefault="00C47233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146488">
        <w:rPr>
          <w:rFonts w:asciiTheme="minorBidi" w:hAnsiTheme="minorBidi"/>
          <w:b/>
          <w:bCs/>
          <w:sz w:val="32"/>
          <w:szCs w:val="32"/>
        </w:rPr>
        <w:t xml:space="preserve">10. 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ข้อกำหนดเกี่ยวกับการเรียนและการสอบ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</w:rPr>
        <w:t xml:space="preserve">1. </w:t>
      </w:r>
      <w:r w:rsidRPr="00146488">
        <w:rPr>
          <w:rFonts w:asciiTheme="minorBidi" w:hAnsiTheme="minorBidi"/>
          <w:sz w:val="32"/>
          <w:szCs w:val="32"/>
          <w:cs/>
        </w:rPr>
        <w:t>นิสิตที่มีเวลาเรียนน้อยกว่า</w:t>
      </w:r>
      <w:r w:rsidRPr="00146488">
        <w:rPr>
          <w:rFonts w:asciiTheme="minorBidi" w:hAnsiTheme="minorBidi"/>
          <w:sz w:val="32"/>
          <w:szCs w:val="32"/>
        </w:rPr>
        <w:t xml:space="preserve"> 80% </w:t>
      </w:r>
      <w:r w:rsidRPr="00146488">
        <w:rPr>
          <w:rFonts w:asciiTheme="minorBidi" w:hAnsiTheme="minorBidi"/>
          <w:sz w:val="32"/>
          <w:szCs w:val="32"/>
          <w:cs/>
        </w:rPr>
        <w:t>ไม่มีสิทธิ์สอบปลายภาค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</w:rPr>
        <w:t xml:space="preserve">2. </w:t>
      </w:r>
      <w:r w:rsidRPr="00146488">
        <w:rPr>
          <w:rFonts w:asciiTheme="minorBidi" w:hAnsiTheme="minorBidi"/>
          <w:sz w:val="32"/>
          <w:szCs w:val="32"/>
          <w:cs/>
        </w:rPr>
        <w:t>นิสิตที่เข้าห้องเรียนหลังจากเวลาเริ่มเรียน</w:t>
      </w:r>
      <w:r w:rsidRPr="00146488">
        <w:rPr>
          <w:rFonts w:asciiTheme="minorBidi" w:hAnsiTheme="minorBidi"/>
          <w:sz w:val="32"/>
          <w:szCs w:val="32"/>
        </w:rPr>
        <w:t xml:space="preserve"> 15 </w:t>
      </w:r>
      <w:r w:rsidRPr="00146488">
        <w:rPr>
          <w:rFonts w:asciiTheme="minorBidi" w:hAnsiTheme="minorBidi"/>
          <w:sz w:val="32"/>
          <w:szCs w:val="32"/>
          <w:cs/>
        </w:rPr>
        <w:t>นาทีไม่ได้รับการเช็คชื่อในการเข้าเรียนครั้งนั้น</w:t>
      </w:r>
    </w:p>
    <w:p w:rsidR="00C47233" w:rsidRDefault="00C47233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146488">
        <w:rPr>
          <w:rFonts w:asciiTheme="minorBidi" w:hAnsiTheme="minorBidi"/>
          <w:b/>
          <w:bCs/>
          <w:sz w:val="32"/>
          <w:szCs w:val="32"/>
        </w:rPr>
        <w:t xml:space="preserve">11. 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การให้โอกาสนอกเวลาเรียนแก่นิสิตเข้าพบและให้คำแนะนำในด้านการเรียน</w:t>
      </w:r>
    </w:p>
    <w:p w:rsidR="00C47233" w:rsidRDefault="00C47233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hyperlink r:id="rId4" w:history="1">
        <w:r>
          <w:rPr>
            <w:rStyle w:val="Hyperlink"/>
          </w:rPr>
          <w:t>https://www.facebook.com/Engineering-SKUL-01208242-02201337-02201446-02201415-618022998312289/</w:t>
        </w:r>
      </w:hyperlink>
    </w:p>
    <w:p w:rsidR="00C47233" w:rsidRDefault="00C47233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146488">
        <w:rPr>
          <w:rFonts w:asciiTheme="minorBidi" w:hAnsiTheme="minorBidi"/>
          <w:b/>
          <w:bCs/>
          <w:sz w:val="32"/>
          <w:szCs w:val="32"/>
        </w:rPr>
        <w:t xml:space="preserve">12. 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เอกสารอ่านประกอบ</w:t>
      </w:r>
    </w:p>
    <w:p w:rsidR="00146488" w:rsidRPr="00146488" w:rsidRDefault="00146488" w:rsidP="00441145">
      <w:pPr>
        <w:autoSpaceDE w:val="0"/>
        <w:autoSpaceDN w:val="0"/>
        <w:adjustRightInd w:val="0"/>
        <w:spacing w:after="0" w:line="240" w:lineRule="auto"/>
        <w:ind w:left="993" w:hanging="273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</w:rPr>
        <w:t>[1] Fundamentals of Fluid Mechanics (</w:t>
      </w:r>
      <w:r w:rsidR="00441145">
        <w:rPr>
          <w:rFonts w:asciiTheme="minorBidi" w:hAnsiTheme="minorBidi"/>
          <w:sz w:val="32"/>
          <w:szCs w:val="32"/>
        </w:rPr>
        <w:t>5</w:t>
      </w:r>
      <w:r w:rsidRPr="00146488">
        <w:rPr>
          <w:rFonts w:asciiTheme="minorBidi" w:hAnsiTheme="minorBidi"/>
          <w:sz w:val="32"/>
          <w:szCs w:val="32"/>
        </w:rPr>
        <w:t xml:space="preserve">th Edition) Munson, B. R., </w:t>
      </w:r>
      <w:proofErr w:type="spellStart"/>
      <w:r w:rsidRPr="00146488">
        <w:rPr>
          <w:rFonts w:asciiTheme="minorBidi" w:hAnsiTheme="minorBidi"/>
          <w:sz w:val="32"/>
          <w:szCs w:val="32"/>
        </w:rPr>
        <w:t>Okiishi</w:t>
      </w:r>
      <w:proofErr w:type="spellEnd"/>
      <w:r w:rsidRPr="00146488">
        <w:rPr>
          <w:rFonts w:asciiTheme="minorBidi" w:hAnsiTheme="minorBidi"/>
          <w:sz w:val="32"/>
          <w:szCs w:val="32"/>
        </w:rPr>
        <w:t xml:space="preserve">, T. H., </w:t>
      </w:r>
      <w:proofErr w:type="spellStart"/>
      <w:r w:rsidRPr="00146488">
        <w:rPr>
          <w:rFonts w:asciiTheme="minorBidi" w:hAnsiTheme="minorBidi"/>
          <w:sz w:val="32"/>
          <w:szCs w:val="32"/>
        </w:rPr>
        <w:t>Huebsch</w:t>
      </w:r>
      <w:proofErr w:type="spellEnd"/>
      <w:r w:rsidRPr="00146488">
        <w:rPr>
          <w:rFonts w:asciiTheme="minorBidi" w:hAnsiTheme="minorBidi"/>
          <w:sz w:val="32"/>
          <w:szCs w:val="32"/>
        </w:rPr>
        <w:t xml:space="preserve">, W. W., </w:t>
      </w:r>
      <w:proofErr w:type="spellStart"/>
      <w:r w:rsidRPr="00146488">
        <w:rPr>
          <w:rFonts w:asciiTheme="minorBidi" w:hAnsiTheme="minorBidi"/>
          <w:sz w:val="32"/>
          <w:szCs w:val="32"/>
        </w:rPr>
        <w:t>Rothmayer</w:t>
      </w:r>
      <w:proofErr w:type="spellEnd"/>
      <w:r w:rsidR="00441145">
        <w:rPr>
          <w:rFonts w:asciiTheme="minorBidi" w:hAnsiTheme="minorBidi"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</w:rPr>
        <w:t>A. P., John Wiley &amp; Sons</w:t>
      </w:r>
    </w:p>
    <w:p w:rsidR="00146488" w:rsidRPr="00146488" w:rsidRDefault="00146488" w:rsidP="00441145">
      <w:pPr>
        <w:autoSpaceDE w:val="0"/>
        <w:autoSpaceDN w:val="0"/>
        <w:adjustRightInd w:val="0"/>
        <w:spacing w:after="0" w:line="240" w:lineRule="auto"/>
        <w:ind w:left="993" w:hanging="273"/>
        <w:rPr>
          <w:rFonts w:asciiTheme="minorBidi" w:hAnsiTheme="minorBidi" w:hint="cs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</w:rPr>
        <w:t xml:space="preserve">[2] </w:t>
      </w:r>
      <w:r w:rsidR="00C47233">
        <w:rPr>
          <w:rFonts w:asciiTheme="minorBidi" w:hAnsiTheme="minorBidi" w:hint="cs"/>
          <w:sz w:val="32"/>
          <w:szCs w:val="32"/>
          <w:cs/>
        </w:rPr>
        <w:t>หลักการชลประทานแบบหยด การออกแบบและการแก้ปัญหา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 w:rsidR="00C47233">
        <w:rPr>
          <w:rFonts w:asciiTheme="minorBidi" w:hAnsiTheme="minorBidi" w:hint="cs"/>
          <w:sz w:val="32"/>
          <w:szCs w:val="32"/>
          <w:cs/>
        </w:rPr>
        <w:t>รศ.มนตรี ค้ำชู</w:t>
      </w:r>
      <w:r w:rsidR="00441145">
        <w:rPr>
          <w:rFonts w:asciiTheme="minorBidi" w:hAnsiTheme="minorBidi" w:hint="cs"/>
          <w:sz w:val="32"/>
          <w:szCs w:val="32"/>
          <w:cs/>
        </w:rPr>
        <w:t xml:space="preserve"> </w:t>
      </w:r>
      <w:r w:rsidRPr="00146488">
        <w:rPr>
          <w:rFonts w:asciiTheme="minorBidi" w:hAnsiTheme="minorBidi"/>
          <w:sz w:val="32"/>
          <w:szCs w:val="32"/>
          <w:cs/>
        </w:rPr>
        <w:t>ภาควิชาวิศวกรรม</w:t>
      </w:r>
      <w:r w:rsidR="00C47233">
        <w:rPr>
          <w:rFonts w:asciiTheme="minorBidi" w:hAnsiTheme="minorBidi" w:hint="cs"/>
          <w:sz w:val="32"/>
          <w:szCs w:val="32"/>
          <w:cs/>
        </w:rPr>
        <w:t>ชลประทาน</w:t>
      </w:r>
      <w:r w:rsidRPr="00146488">
        <w:rPr>
          <w:rFonts w:asciiTheme="minorBidi" w:hAnsiTheme="minorBidi"/>
          <w:sz w:val="32"/>
          <w:szCs w:val="32"/>
        </w:rPr>
        <w:t xml:space="preserve"> </w:t>
      </w:r>
      <w:r w:rsidRPr="00146488">
        <w:rPr>
          <w:rFonts w:asciiTheme="minorBidi" w:hAnsiTheme="minorBidi"/>
          <w:sz w:val="32"/>
          <w:szCs w:val="32"/>
          <w:cs/>
        </w:rPr>
        <w:t>คณะวิศวกรรมศาสตร์</w:t>
      </w:r>
      <w:r w:rsidR="00441145">
        <w:rPr>
          <w:rFonts w:asciiTheme="minorBidi" w:hAnsiTheme="minorBidi"/>
          <w:sz w:val="32"/>
          <w:szCs w:val="32"/>
        </w:rPr>
        <w:t xml:space="preserve"> </w:t>
      </w:r>
      <w:r w:rsidR="00C47233">
        <w:rPr>
          <w:rFonts w:asciiTheme="minorBidi" w:hAnsiTheme="minorBidi"/>
          <w:sz w:val="32"/>
          <w:szCs w:val="32"/>
          <w:cs/>
        </w:rPr>
        <w:t>ม.เกษตรศาสตร์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</w:p>
    <w:p w:rsidR="00D11400" w:rsidRDefault="00D11400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br w:type="page"/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146488">
        <w:rPr>
          <w:rFonts w:asciiTheme="minorBidi" w:hAnsiTheme="minorBidi"/>
          <w:b/>
          <w:bCs/>
          <w:sz w:val="32"/>
          <w:szCs w:val="32"/>
        </w:rPr>
        <w:lastRenderedPageBreak/>
        <w:t xml:space="preserve">13. 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ตารางกิจกรรมที่เกี่ยวข้อง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371"/>
      </w:tblGrid>
      <w:tr w:rsidR="00C47233" w:rsidTr="004833AD">
        <w:tc>
          <w:tcPr>
            <w:tcW w:w="110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737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เนื้อหา</w:t>
            </w:r>
          </w:p>
        </w:tc>
      </w:tr>
      <w:tr w:rsidR="00C47233" w:rsidTr="004833AD">
        <w:tc>
          <w:tcPr>
            <w:tcW w:w="110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ความรู้เบื้องต้น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(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มิติหน่วย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และสมบัติของไหล</w:t>
            </w:r>
            <w:r w:rsidRPr="00146488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</w:tr>
      <w:tr w:rsidR="00C47233" w:rsidTr="004833AD">
        <w:tc>
          <w:tcPr>
            <w:tcW w:w="110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สถิตศาสตร์ของไหล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(1)</w:t>
            </w:r>
          </w:p>
        </w:tc>
      </w:tr>
      <w:tr w:rsidR="00C47233" w:rsidTr="004833AD">
        <w:tc>
          <w:tcPr>
            <w:tcW w:w="110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สถิตศาสตร์ของไหล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(2)</w:t>
            </w:r>
          </w:p>
        </w:tc>
      </w:tr>
      <w:tr w:rsidR="00C47233" w:rsidTr="004833AD">
        <w:tc>
          <w:tcPr>
            <w:tcW w:w="110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พลศาสตร์ของไหลเบื้องต้น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(1) -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สมการ</w:t>
            </w:r>
            <w:proofErr w:type="spellStart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แบร์นูล</w:t>
            </w:r>
            <w:proofErr w:type="spellEnd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ลี</w:t>
            </w:r>
          </w:p>
        </w:tc>
      </w:tr>
      <w:tr w:rsidR="00C47233" w:rsidTr="004833AD">
        <w:tc>
          <w:tcPr>
            <w:tcW w:w="110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>5</w:t>
            </w:r>
          </w:p>
        </w:tc>
        <w:tc>
          <w:tcPr>
            <w:tcW w:w="737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พลศาสตร์ของไหลเบื้องต้น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(2) -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การประยุกต์ใช้สมการ</w:t>
            </w:r>
            <w:proofErr w:type="spellStart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แบร์นูล</w:t>
            </w:r>
            <w:proofErr w:type="spellEnd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ลี</w:t>
            </w:r>
          </w:p>
        </w:tc>
      </w:tr>
      <w:tr w:rsidR="00C47233" w:rsidTr="004833AD">
        <w:tc>
          <w:tcPr>
            <w:tcW w:w="110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>6</w:t>
            </w:r>
          </w:p>
        </w:tc>
        <w:tc>
          <w:tcPr>
            <w:tcW w:w="7371" w:type="dxa"/>
          </w:tcPr>
          <w:p w:rsidR="00C47233" w:rsidRPr="004833AD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 w:hint="cs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ปริมาตรควบคุม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(1) -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สมการความต่อเนื่อง</w:t>
            </w:r>
          </w:p>
        </w:tc>
      </w:tr>
      <w:tr w:rsidR="00C47233" w:rsidTr="004833AD">
        <w:tc>
          <w:tcPr>
            <w:tcW w:w="110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>7</w:t>
            </w:r>
          </w:p>
        </w:tc>
        <w:tc>
          <w:tcPr>
            <w:tcW w:w="737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ปริมาตรควบคุม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(2) -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สมการโม</w:t>
            </w:r>
            <w:proofErr w:type="spellStart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เมนตัม</w:t>
            </w:r>
            <w:proofErr w:type="spellEnd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เชิงเส้น</w:t>
            </w:r>
          </w:p>
        </w:tc>
      </w:tr>
      <w:tr w:rsidR="00C47233" w:rsidTr="004833AD">
        <w:tc>
          <w:tcPr>
            <w:tcW w:w="1101" w:type="dxa"/>
          </w:tcPr>
          <w:p w:rsidR="00C47233" w:rsidRPr="00146488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>8</w:t>
            </w:r>
          </w:p>
        </w:tc>
        <w:tc>
          <w:tcPr>
            <w:tcW w:w="737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ปริมาตรควบคุม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(3) - </w:t>
            </w: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สมการโมเมนต์ของโม</w:t>
            </w:r>
            <w:proofErr w:type="spellStart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เมนตัม</w:t>
            </w:r>
            <w:proofErr w:type="spellEnd"/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และสมการพลังงาน</w:t>
            </w:r>
          </w:p>
        </w:tc>
      </w:tr>
      <w:tr w:rsidR="00C47233" w:rsidTr="004833AD">
        <w:tc>
          <w:tcPr>
            <w:tcW w:w="1101" w:type="dxa"/>
          </w:tcPr>
          <w:p w:rsidR="00C47233" w:rsidRPr="00146488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>9</w:t>
            </w:r>
          </w:p>
        </w:tc>
        <w:tc>
          <w:tcPr>
            <w:tcW w:w="737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การวิเคราะห์มิติและความคล้ายคลึง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(1)</w:t>
            </w:r>
          </w:p>
        </w:tc>
      </w:tr>
      <w:tr w:rsidR="00C47233" w:rsidTr="004833AD">
        <w:tc>
          <w:tcPr>
            <w:tcW w:w="1101" w:type="dxa"/>
          </w:tcPr>
          <w:p w:rsidR="00C47233" w:rsidRPr="00146488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>10</w:t>
            </w:r>
          </w:p>
        </w:tc>
        <w:tc>
          <w:tcPr>
            <w:tcW w:w="7371" w:type="dxa"/>
          </w:tcPr>
          <w:p w:rsidR="00C47233" w:rsidRPr="004833AD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การวิเคราะห์มิติและความคล้ายคลึง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(2)</w:t>
            </w:r>
          </w:p>
        </w:tc>
      </w:tr>
      <w:tr w:rsidR="00C47233" w:rsidTr="004833AD">
        <w:tc>
          <w:tcPr>
            <w:tcW w:w="1101" w:type="dxa"/>
          </w:tcPr>
          <w:p w:rsidR="00C47233" w:rsidRPr="00146488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>11</w:t>
            </w:r>
          </w:p>
        </w:tc>
        <w:tc>
          <w:tcPr>
            <w:tcW w:w="737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 w:hint="cs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การไหลในท่อ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การไหลในทางน้าเปิด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การไหลในทางน้าปิด</w:t>
            </w:r>
            <w:r>
              <w:rPr>
                <w:sz w:val="32"/>
                <w:szCs w:val="32"/>
              </w:rPr>
              <w:t xml:space="preserve"> </w:t>
            </w:r>
            <w:r w:rsidRPr="00146488">
              <w:rPr>
                <w:rFonts w:asciiTheme="minorBidi" w:hAnsiTheme="minorBidi"/>
                <w:sz w:val="32"/>
                <w:szCs w:val="32"/>
              </w:rPr>
              <w:t>(1)</w:t>
            </w:r>
          </w:p>
        </w:tc>
      </w:tr>
      <w:tr w:rsidR="00C47233" w:rsidTr="004833AD">
        <w:tc>
          <w:tcPr>
            <w:tcW w:w="1101" w:type="dxa"/>
          </w:tcPr>
          <w:p w:rsidR="00C47233" w:rsidRPr="00146488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>12</w:t>
            </w:r>
          </w:p>
        </w:tc>
        <w:tc>
          <w:tcPr>
            <w:tcW w:w="737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การไหลในท่อ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การไหลในทางน้าเปิด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การไหลในทางน้าปิด</w:t>
            </w:r>
            <w:r>
              <w:rPr>
                <w:sz w:val="32"/>
                <w:szCs w:val="32"/>
              </w:rPr>
              <w:t xml:space="preserve"> </w:t>
            </w:r>
            <w:r w:rsidRPr="00146488">
              <w:rPr>
                <w:rFonts w:asciiTheme="minorBidi" w:hAnsiTheme="minorBidi"/>
                <w:sz w:val="32"/>
                <w:szCs w:val="32"/>
              </w:rPr>
              <w:t>(2)</w:t>
            </w:r>
          </w:p>
        </w:tc>
      </w:tr>
      <w:tr w:rsidR="00C47233" w:rsidTr="004833AD">
        <w:tc>
          <w:tcPr>
            <w:tcW w:w="1101" w:type="dxa"/>
          </w:tcPr>
          <w:p w:rsidR="00C47233" w:rsidRPr="00146488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>13</w:t>
            </w:r>
          </w:p>
        </w:tc>
        <w:tc>
          <w:tcPr>
            <w:tcW w:w="7371" w:type="dxa"/>
          </w:tcPr>
          <w:p w:rsidR="00C47233" w:rsidRPr="00C47233" w:rsidRDefault="00C47233" w:rsidP="00C47233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  <w:cs/>
              </w:rPr>
              <w:t>การไหลในท่อ</w:t>
            </w:r>
            <w:r w:rsidRPr="00146488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การไหลในทางน้าเปิด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การไหลในทางน้าปิด</w:t>
            </w:r>
            <w:r>
              <w:rPr>
                <w:sz w:val="32"/>
                <w:szCs w:val="32"/>
              </w:rPr>
              <w:t xml:space="preserve"> </w:t>
            </w:r>
            <w:r w:rsidRPr="00146488">
              <w:rPr>
                <w:rFonts w:asciiTheme="minorBidi" w:hAnsiTheme="minorBidi"/>
                <w:sz w:val="32"/>
                <w:szCs w:val="32"/>
              </w:rPr>
              <w:t>(</w:t>
            </w:r>
            <w:r>
              <w:rPr>
                <w:rFonts w:asciiTheme="minorBidi" w:hAnsiTheme="minorBidi"/>
                <w:sz w:val="32"/>
                <w:szCs w:val="32"/>
              </w:rPr>
              <w:t>3)</w:t>
            </w:r>
          </w:p>
        </w:tc>
      </w:tr>
      <w:tr w:rsidR="00C47233" w:rsidTr="004833AD">
        <w:tc>
          <w:tcPr>
            <w:tcW w:w="1101" w:type="dxa"/>
          </w:tcPr>
          <w:p w:rsidR="00C47233" w:rsidRPr="00146488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>14</w:t>
            </w:r>
          </w:p>
        </w:tc>
        <w:tc>
          <w:tcPr>
            <w:tcW w:w="737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 w:hint="cs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การไหลของน้าบาดาล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การประยุกต์งานชลประทานในฟาร์ม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Pr="00146488">
              <w:rPr>
                <w:rFonts w:asciiTheme="minorBidi" w:hAnsiTheme="minorBidi"/>
                <w:sz w:val="32"/>
                <w:szCs w:val="32"/>
              </w:rPr>
              <w:t>(1)</w:t>
            </w:r>
          </w:p>
        </w:tc>
      </w:tr>
      <w:tr w:rsidR="00C47233" w:rsidTr="004833AD">
        <w:tc>
          <w:tcPr>
            <w:tcW w:w="1101" w:type="dxa"/>
          </w:tcPr>
          <w:p w:rsidR="00C47233" w:rsidRPr="00146488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sz w:val="32"/>
                <w:szCs w:val="32"/>
              </w:rPr>
            </w:pPr>
            <w:r w:rsidRPr="00146488">
              <w:rPr>
                <w:rFonts w:asciiTheme="minorBidi" w:hAnsiTheme="minorBidi"/>
                <w:sz w:val="32"/>
                <w:szCs w:val="32"/>
              </w:rPr>
              <w:t>15</w:t>
            </w:r>
          </w:p>
        </w:tc>
        <w:tc>
          <w:tcPr>
            <w:tcW w:w="7371" w:type="dxa"/>
          </w:tcPr>
          <w:p w:rsidR="00C47233" w:rsidRDefault="00C47233" w:rsidP="00146488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การไหลของน้าบาดาล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การประยุกต์งานชลประทานในฟาร์ม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Pr="00146488">
              <w:rPr>
                <w:rFonts w:asciiTheme="minorBidi" w:hAnsiTheme="minorBidi"/>
                <w:sz w:val="32"/>
                <w:szCs w:val="32"/>
              </w:rPr>
              <w:t>(2)</w:t>
            </w:r>
          </w:p>
        </w:tc>
      </w:tr>
    </w:tbl>
    <w:p w:rsidR="004833AD" w:rsidRDefault="004833AD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146488">
        <w:rPr>
          <w:rFonts w:asciiTheme="minorBidi" w:hAnsiTheme="minorBidi"/>
          <w:b/>
          <w:bCs/>
          <w:sz w:val="32"/>
          <w:szCs w:val="32"/>
        </w:rPr>
        <w:t xml:space="preserve">14. 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หมู่เรียน</w:t>
      </w:r>
      <w:r w:rsidRPr="00146488">
        <w:rPr>
          <w:rFonts w:asciiTheme="minorBidi" w:hAnsiTheme="minorBidi"/>
          <w:b/>
          <w:bCs/>
          <w:sz w:val="32"/>
          <w:szCs w:val="32"/>
        </w:rPr>
        <w:t>/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เวลาเรียน</w:t>
      </w:r>
      <w:r w:rsidRPr="00146488">
        <w:rPr>
          <w:rFonts w:asciiTheme="minorBidi" w:hAnsiTheme="minorBidi"/>
          <w:b/>
          <w:bCs/>
          <w:sz w:val="32"/>
          <w:szCs w:val="32"/>
        </w:rPr>
        <w:t>/</w:t>
      </w:r>
      <w:r w:rsidRPr="00146488">
        <w:rPr>
          <w:rFonts w:asciiTheme="minorBidi" w:hAnsiTheme="minorBidi"/>
          <w:b/>
          <w:bCs/>
          <w:sz w:val="32"/>
          <w:szCs w:val="32"/>
          <w:cs/>
        </w:rPr>
        <w:t>ผู้สอน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  <w:cs/>
        </w:rPr>
        <w:t>หมู่</w:t>
      </w:r>
      <w:r w:rsidRPr="00146488">
        <w:rPr>
          <w:rFonts w:asciiTheme="minorBidi" w:hAnsiTheme="minorBidi"/>
          <w:sz w:val="32"/>
          <w:szCs w:val="32"/>
        </w:rPr>
        <w:t xml:space="preserve">700 </w:t>
      </w:r>
      <w:proofErr w:type="spellStart"/>
      <w:r w:rsidR="00F13A2F">
        <w:rPr>
          <w:rFonts w:asciiTheme="minorBidi" w:hAnsiTheme="minorBidi" w:hint="cs"/>
          <w:sz w:val="32"/>
          <w:szCs w:val="32"/>
          <w:cs/>
        </w:rPr>
        <w:t>พ</w:t>
      </w:r>
      <w:bookmarkStart w:id="0" w:name="_GoBack"/>
      <w:bookmarkEnd w:id="0"/>
      <w:r w:rsidR="00F13A2F">
        <w:rPr>
          <w:rFonts w:asciiTheme="minorBidi" w:hAnsiTheme="minorBidi" w:hint="cs"/>
          <w:sz w:val="32"/>
          <w:szCs w:val="32"/>
          <w:cs/>
        </w:rPr>
        <w:t>ฤ</w:t>
      </w:r>
      <w:proofErr w:type="spellEnd"/>
      <w:r w:rsidRPr="00146488">
        <w:rPr>
          <w:rFonts w:asciiTheme="minorBidi" w:hAnsiTheme="minorBidi"/>
          <w:sz w:val="32"/>
          <w:szCs w:val="32"/>
        </w:rPr>
        <w:t xml:space="preserve">. </w:t>
      </w:r>
      <w:r w:rsidR="004833AD">
        <w:rPr>
          <w:rFonts w:asciiTheme="minorBidi" w:hAnsiTheme="minorBidi"/>
          <w:sz w:val="32"/>
          <w:szCs w:val="32"/>
        </w:rPr>
        <w:t>1</w:t>
      </w:r>
      <w:r w:rsidR="00F13A2F">
        <w:rPr>
          <w:rFonts w:asciiTheme="minorBidi" w:hAnsiTheme="minorBidi"/>
          <w:sz w:val="32"/>
          <w:szCs w:val="32"/>
        </w:rPr>
        <w:t>3</w:t>
      </w:r>
      <w:r w:rsidRPr="00146488">
        <w:rPr>
          <w:rFonts w:asciiTheme="minorBidi" w:hAnsiTheme="minorBidi"/>
          <w:sz w:val="32"/>
          <w:szCs w:val="32"/>
        </w:rPr>
        <w:t>.00-1</w:t>
      </w:r>
      <w:r w:rsidR="00F13A2F">
        <w:rPr>
          <w:rFonts w:asciiTheme="minorBidi" w:hAnsiTheme="minorBidi"/>
          <w:sz w:val="32"/>
          <w:szCs w:val="32"/>
        </w:rPr>
        <w:t>4</w:t>
      </w:r>
      <w:r w:rsidRPr="00146488">
        <w:rPr>
          <w:rFonts w:asciiTheme="minorBidi" w:hAnsiTheme="minorBidi"/>
          <w:sz w:val="32"/>
          <w:szCs w:val="32"/>
        </w:rPr>
        <w:t xml:space="preserve">.30 </w:t>
      </w:r>
      <w:r w:rsidRPr="00146488">
        <w:rPr>
          <w:rFonts w:asciiTheme="minorBidi" w:hAnsiTheme="minorBidi"/>
          <w:sz w:val="32"/>
          <w:szCs w:val="32"/>
          <w:cs/>
        </w:rPr>
        <w:t>น</w:t>
      </w:r>
      <w:proofErr w:type="gramStart"/>
      <w:r w:rsidRPr="00146488">
        <w:rPr>
          <w:rFonts w:asciiTheme="minorBidi" w:hAnsiTheme="minorBidi"/>
          <w:sz w:val="32"/>
          <w:szCs w:val="32"/>
        </w:rPr>
        <w:t>./</w:t>
      </w:r>
      <w:proofErr w:type="gramEnd"/>
      <w:r w:rsidRPr="00146488">
        <w:rPr>
          <w:rFonts w:asciiTheme="minorBidi" w:hAnsiTheme="minorBidi"/>
          <w:sz w:val="32"/>
          <w:szCs w:val="32"/>
        </w:rPr>
        <w:t xml:space="preserve"> </w:t>
      </w:r>
      <w:r w:rsidR="00F13A2F">
        <w:rPr>
          <w:rFonts w:asciiTheme="minorBidi" w:hAnsiTheme="minorBidi" w:hint="cs"/>
          <w:sz w:val="32"/>
          <w:szCs w:val="32"/>
          <w:cs/>
        </w:rPr>
        <w:t>ศ</w:t>
      </w:r>
      <w:r w:rsidRPr="00146488">
        <w:rPr>
          <w:rFonts w:asciiTheme="minorBidi" w:hAnsiTheme="minorBidi"/>
          <w:sz w:val="32"/>
          <w:szCs w:val="32"/>
        </w:rPr>
        <w:t>. 1</w:t>
      </w:r>
      <w:r w:rsidR="00F13A2F">
        <w:rPr>
          <w:rFonts w:asciiTheme="minorBidi" w:hAnsiTheme="minorBidi"/>
          <w:sz w:val="32"/>
          <w:szCs w:val="32"/>
        </w:rPr>
        <w:t>0</w:t>
      </w:r>
      <w:r w:rsidRPr="00146488">
        <w:rPr>
          <w:rFonts w:asciiTheme="minorBidi" w:hAnsiTheme="minorBidi"/>
          <w:sz w:val="32"/>
          <w:szCs w:val="32"/>
        </w:rPr>
        <w:t>.</w:t>
      </w:r>
      <w:r w:rsidR="00F13A2F">
        <w:rPr>
          <w:rFonts w:asciiTheme="minorBidi" w:hAnsiTheme="minorBidi"/>
          <w:sz w:val="32"/>
          <w:szCs w:val="32"/>
        </w:rPr>
        <w:t>3</w:t>
      </w:r>
      <w:r w:rsidRPr="00146488">
        <w:rPr>
          <w:rFonts w:asciiTheme="minorBidi" w:hAnsiTheme="minorBidi"/>
          <w:sz w:val="32"/>
          <w:szCs w:val="32"/>
        </w:rPr>
        <w:t>0-1</w:t>
      </w:r>
      <w:r w:rsidR="00F13A2F">
        <w:rPr>
          <w:rFonts w:asciiTheme="minorBidi" w:hAnsiTheme="minorBidi"/>
          <w:sz w:val="32"/>
          <w:szCs w:val="32"/>
        </w:rPr>
        <w:t>2</w:t>
      </w:r>
      <w:r w:rsidRPr="00146488">
        <w:rPr>
          <w:rFonts w:asciiTheme="minorBidi" w:hAnsiTheme="minorBidi"/>
          <w:sz w:val="32"/>
          <w:szCs w:val="32"/>
        </w:rPr>
        <w:t>.</w:t>
      </w:r>
      <w:r w:rsidR="00F13A2F">
        <w:rPr>
          <w:rFonts w:asciiTheme="minorBidi" w:hAnsiTheme="minorBidi"/>
          <w:sz w:val="32"/>
          <w:szCs w:val="32"/>
        </w:rPr>
        <w:t>0</w:t>
      </w:r>
      <w:r w:rsidRPr="00146488">
        <w:rPr>
          <w:rFonts w:asciiTheme="minorBidi" w:hAnsiTheme="minorBidi"/>
          <w:sz w:val="32"/>
          <w:szCs w:val="32"/>
        </w:rPr>
        <w:t xml:space="preserve">0 </w:t>
      </w:r>
      <w:r w:rsidRPr="00146488">
        <w:rPr>
          <w:rFonts w:asciiTheme="minorBidi" w:hAnsiTheme="minorBidi"/>
          <w:sz w:val="32"/>
          <w:szCs w:val="32"/>
          <w:cs/>
        </w:rPr>
        <w:t>น</w:t>
      </w:r>
      <w:r w:rsidRPr="00146488">
        <w:rPr>
          <w:rFonts w:asciiTheme="minorBidi" w:hAnsiTheme="minorBidi"/>
          <w:sz w:val="32"/>
          <w:szCs w:val="32"/>
        </w:rPr>
        <w:t xml:space="preserve">. </w:t>
      </w:r>
    </w:p>
    <w:p w:rsidR="00146488" w:rsidRPr="00146488" w:rsidRDefault="00146488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  <w:cs/>
        </w:rPr>
        <w:t>หมู่</w:t>
      </w:r>
      <w:r w:rsidRPr="00146488">
        <w:rPr>
          <w:rFonts w:asciiTheme="minorBidi" w:hAnsiTheme="minorBidi"/>
          <w:sz w:val="32"/>
          <w:szCs w:val="32"/>
        </w:rPr>
        <w:t>830</w:t>
      </w:r>
      <w:r w:rsidR="00F13A2F">
        <w:rPr>
          <w:rFonts w:asciiTheme="minorBidi" w:hAnsiTheme="minorBidi"/>
          <w:sz w:val="32"/>
          <w:szCs w:val="32"/>
        </w:rPr>
        <w:t xml:space="preserve"> </w:t>
      </w:r>
      <w:r w:rsidR="00F13A2F">
        <w:rPr>
          <w:rFonts w:asciiTheme="minorBidi" w:hAnsiTheme="minorBidi" w:hint="cs"/>
          <w:sz w:val="32"/>
          <w:szCs w:val="32"/>
          <w:cs/>
        </w:rPr>
        <w:t>ติดต่อ</w:t>
      </w:r>
      <w:r w:rsidRPr="00146488">
        <w:rPr>
          <w:rFonts w:asciiTheme="minorBidi" w:hAnsiTheme="minorBidi"/>
          <w:sz w:val="32"/>
          <w:szCs w:val="32"/>
          <w:cs/>
        </w:rPr>
        <w:t>ผู้สอน</w:t>
      </w:r>
      <w:r w:rsidRPr="00146488">
        <w:rPr>
          <w:rFonts w:asciiTheme="minorBidi" w:hAnsiTheme="minorBidi"/>
          <w:sz w:val="32"/>
          <w:szCs w:val="32"/>
        </w:rPr>
        <w:t xml:space="preserve"> </w:t>
      </w:r>
    </w:p>
    <w:p w:rsidR="004833AD" w:rsidRDefault="004833AD" w:rsidP="001464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32"/>
          <w:szCs w:val="32"/>
        </w:rPr>
      </w:pPr>
    </w:p>
    <w:p w:rsidR="00146488" w:rsidRPr="00146488" w:rsidRDefault="00146488" w:rsidP="004833AD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  <w:cs/>
        </w:rPr>
        <w:t>ลงนาม</w:t>
      </w:r>
      <w:r w:rsidRPr="00146488">
        <w:rPr>
          <w:rFonts w:asciiTheme="minorBidi" w:hAnsiTheme="minorBidi"/>
          <w:sz w:val="32"/>
          <w:szCs w:val="32"/>
        </w:rPr>
        <w:t xml:space="preserve"> ............................. </w:t>
      </w:r>
      <w:r w:rsidRPr="00146488">
        <w:rPr>
          <w:rFonts w:asciiTheme="minorBidi" w:hAnsiTheme="minorBidi"/>
          <w:sz w:val="32"/>
          <w:szCs w:val="32"/>
          <w:cs/>
        </w:rPr>
        <w:t>ผู้รายงาน</w:t>
      </w:r>
    </w:p>
    <w:p w:rsidR="00146488" w:rsidRPr="00146488" w:rsidRDefault="00146488" w:rsidP="004833AD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</w:rPr>
        <w:t>(</w:t>
      </w:r>
      <w:r w:rsidR="00D11400" w:rsidRPr="00146488">
        <w:rPr>
          <w:rFonts w:asciiTheme="minorBidi" w:hAnsiTheme="minorBidi"/>
          <w:sz w:val="32"/>
          <w:szCs w:val="32"/>
          <w:cs/>
        </w:rPr>
        <w:t>อ</w:t>
      </w:r>
      <w:r w:rsidR="00D11400" w:rsidRPr="00146488">
        <w:rPr>
          <w:rFonts w:asciiTheme="minorBidi" w:hAnsiTheme="minorBidi"/>
          <w:sz w:val="32"/>
          <w:szCs w:val="32"/>
        </w:rPr>
        <w:t>.</w:t>
      </w:r>
      <w:r w:rsidR="00D11400" w:rsidRPr="00146488">
        <w:rPr>
          <w:rFonts w:asciiTheme="minorBidi" w:hAnsiTheme="minorBidi"/>
          <w:sz w:val="32"/>
          <w:szCs w:val="32"/>
          <w:cs/>
        </w:rPr>
        <w:t>ศุภชัย</w:t>
      </w:r>
      <w:r w:rsidR="00D11400" w:rsidRPr="00146488">
        <w:rPr>
          <w:rFonts w:asciiTheme="minorBidi" w:hAnsiTheme="minorBidi"/>
          <w:sz w:val="32"/>
          <w:szCs w:val="32"/>
        </w:rPr>
        <w:t xml:space="preserve"> </w:t>
      </w:r>
      <w:r w:rsidR="00D11400" w:rsidRPr="00146488">
        <w:rPr>
          <w:rFonts w:asciiTheme="minorBidi" w:hAnsiTheme="minorBidi"/>
          <w:sz w:val="32"/>
          <w:szCs w:val="32"/>
          <w:cs/>
        </w:rPr>
        <w:t>กุล</w:t>
      </w:r>
      <w:proofErr w:type="spellStart"/>
      <w:r w:rsidR="00D11400" w:rsidRPr="00146488">
        <w:rPr>
          <w:rFonts w:asciiTheme="minorBidi" w:hAnsiTheme="minorBidi"/>
          <w:sz w:val="32"/>
          <w:szCs w:val="32"/>
          <w:cs/>
        </w:rPr>
        <w:t>มุติวัฒน์</w:t>
      </w:r>
      <w:proofErr w:type="spellEnd"/>
      <w:r w:rsidRPr="00146488">
        <w:rPr>
          <w:rFonts w:asciiTheme="minorBidi" w:hAnsiTheme="minorBidi"/>
          <w:sz w:val="32"/>
          <w:szCs w:val="32"/>
        </w:rPr>
        <w:t>)</w:t>
      </w:r>
    </w:p>
    <w:p w:rsidR="00146488" w:rsidRPr="00146488" w:rsidRDefault="00146488" w:rsidP="004833AD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Theme="minorBidi" w:hAnsiTheme="minorBidi"/>
          <w:sz w:val="32"/>
          <w:szCs w:val="32"/>
        </w:rPr>
      </w:pPr>
      <w:r w:rsidRPr="00146488">
        <w:rPr>
          <w:rFonts w:asciiTheme="minorBidi" w:hAnsiTheme="minorBidi"/>
          <w:sz w:val="32"/>
          <w:szCs w:val="32"/>
          <w:cs/>
        </w:rPr>
        <w:t>วันที่</w:t>
      </w:r>
      <w:r w:rsidRPr="00146488">
        <w:rPr>
          <w:rFonts w:asciiTheme="minorBidi" w:hAnsiTheme="minorBidi"/>
          <w:sz w:val="32"/>
          <w:szCs w:val="32"/>
        </w:rPr>
        <w:t xml:space="preserve"> .... / .... / ....</w:t>
      </w:r>
    </w:p>
    <w:sectPr w:rsidR="00146488" w:rsidRPr="00146488" w:rsidSect="00146488">
      <w:pgSz w:w="11906" w:h="16838"/>
      <w:pgMar w:top="851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46488"/>
    <w:rsid w:val="00000D67"/>
    <w:rsid w:val="00000ED6"/>
    <w:rsid w:val="00001F4D"/>
    <w:rsid w:val="00013FD4"/>
    <w:rsid w:val="0001651F"/>
    <w:rsid w:val="00046F64"/>
    <w:rsid w:val="00047A18"/>
    <w:rsid w:val="0006228D"/>
    <w:rsid w:val="000673B5"/>
    <w:rsid w:val="0007504E"/>
    <w:rsid w:val="00083D57"/>
    <w:rsid w:val="00085B2A"/>
    <w:rsid w:val="000946DC"/>
    <w:rsid w:val="000C0A69"/>
    <w:rsid w:val="000C36B3"/>
    <w:rsid w:val="000D1643"/>
    <w:rsid w:val="000E1555"/>
    <w:rsid w:val="00101171"/>
    <w:rsid w:val="00102B73"/>
    <w:rsid w:val="00116C2A"/>
    <w:rsid w:val="00117426"/>
    <w:rsid w:val="00126C62"/>
    <w:rsid w:val="0013527F"/>
    <w:rsid w:val="00145752"/>
    <w:rsid w:val="00146488"/>
    <w:rsid w:val="001621E1"/>
    <w:rsid w:val="00180C58"/>
    <w:rsid w:val="001839B6"/>
    <w:rsid w:val="002025CE"/>
    <w:rsid w:val="002125B3"/>
    <w:rsid w:val="002213A3"/>
    <w:rsid w:val="002462BB"/>
    <w:rsid w:val="00265FDB"/>
    <w:rsid w:val="002726B0"/>
    <w:rsid w:val="00277A0E"/>
    <w:rsid w:val="00295BE9"/>
    <w:rsid w:val="002D02AC"/>
    <w:rsid w:val="002D43AC"/>
    <w:rsid w:val="002E5176"/>
    <w:rsid w:val="00307357"/>
    <w:rsid w:val="00313525"/>
    <w:rsid w:val="00315F95"/>
    <w:rsid w:val="00316511"/>
    <w:rsid w:val="00325DCB"/>
    <w:rsid w:val="0032620F"/>
    <w:rsid w:val="003575CF"/>
    <w:rsid w:val="00365966"/>
    <w:rsid w:val="003703A6"/>
    <w:rsid w:val="003749A7"/>
    <w:rsid w:val="00391E79"/>
    <w:rsid w:val="003B2AA3"/>
    <w:rsid w:val="003B6326"/>
    <w:rsid w:val="003E4A3E"/>
    <w:rsid w:val="00400ACC"/>
    <w:rsid w:val="004259BD"/>
    <w:rsid w:val="00441145"/>
    <w:rsid w:val="00453C56"/>
    <w:rsid w:val="004706E4"/>
    <w:rsid w:val="00476787"/>
    <w:rsid w:val="004827BF"/>
    <w:rsid w:val="004833AD"/>
    <w:rsid w:val="004A39DF"/>
    <w:rsid w:val="004E2C8A"/>
    <w:rsid w:val="004F0F47"/>
    <w:rsid w:val="004F1A11"/>
    <w:rsid w:val="004F3154"/>
    <w:rsid w:val="004F3D52"/>
    <w:rsid w:val="00505AC0"/>
    <w:rsid w:val="00513D59"/>
    <w:rsid w:val="0051518E"/>
    <w:rsid w:val="00546CF5"/>
    <w:rsid w:val="00567D29"/>
    <w:rsid w:val="00573585"/>
    <w:rsid w:val="00592706"/>
    <w:rsid w:val="0059575C"/>
    <w:rsid w:val="005B23D6"/>
    <w:rsid w:val="005B7F97"/>
    <w:rsid w:val="005C33B9"/>
    <w:rsid w:val="005E21FB"/>
    <w:rsid w:val="0060719E"/>
    <w:rsid w:val="006111BA"/>
    <w:rsid w:val="00611244"/>
    <w:rsid w:val="00620AE9"/>
    <w:rsid w:val="0062467B"/>
    <w:rsid w:val="0062686E"/>
    <w:rsid w:val="00630753"/>
    <w:rsid w:val="00631010"/>
    <w:rsid w:val="006412B0"/>
    <w:rsid w:val="00651335"/>
    <w:rsid w:val="00652AC9"/>
    <w:rsid w:val="006722E0"/>
    <w:rsid w:val="00682222"/>
    <w:rsid w:val="006A6536"/>
    <w:rsid w:val="006C78D6"/>
    <w:rsid w:val="006D06CF"/>
    <w:rsid w:val="006D0FA0"/>
    <w:rsid w:val="006F2257"/>
    <w:rsid w:val="006F2F4C"/>
    <w:rsid w:val="007039FB"/>
    <w:rsid w:val="00707CE2"/>
    <w:rsid w:val="00726C39"/>
    <w:rsid w:val="007348E9"/>
    <w:rsid w:val="0073522D"/>
    <w:rsid w:val="00743CB8"/>
    <w:rsid w:val="00745CD4"/>
    <w:rsid w:val="00746433"/>
    <w:rsid w:val="00760D44"/>
    <w:rsid w:val="007772D7"/>
    <w:rsid w:val="00781C57"/>
    <w:rsid w:val="00782C4D"/>
    <w:rsid w:val="007A06CB"/>
    <w:rsid w:val="007A1E5E"/>
    <w:rsid w:val="007A28B4"/>
    <w:rsid w:val="007A742E"/>
    <w:rsid w:val="007D54D9"/>
    <w:rsid w:val="007D7228"/>
    <w:rsid w:val="00811104"/>
    <w:rsid w:val="00811992"/>
    <w:rsid w:val="00846C21"/>
    <w:rsid w:val="008546CD"/>
    <w:rsid w:val="00886512"/>
    <w:rsid w:val="00890631"/>
    <w:rsid w:val="00894E13"/>
    <w:rsid w:val="008A00AB"/>
    <w:rsid w:val="008C1DE5"/>
    <w:rsid w:val="008C36A7"/>
    <w:rsid w:val="008D12F0"/>
    <w:rsid w:val="008F262F"/>
    <w:rsid w:val="0091423B"/>
    <w:rsid w:val="00934D1F"/>
    <w:rsid w:val="00977691"/>
    <w:rsid w:val="00991E5E"/>
    <w:rsid w:val="00995BA9"/>
    <w:rsid w:val="009B53CE"/>
    <w:rsid w:val="009C7BB6"/>
    <w:rsid w:val="009D094C"/>
    <w:rsid w:val="009E6DB4"/>
    <w:rsid w:val="00A00D0D"/>
    <w:rsid w:val="00A0298F"/>
    <w:rsid w:val="00A057D2"/>
    <w:rsid w:val="00A0767E"/>
    <w:rsid w:val="00A07690"/>
    <w:rsid w:val="00A20F73"/>
    <w:rsid w:val="00A25B80"/>
    <w:rsid w:val="00A32F83"/>
    <w:rsid w:val="00A41BF7"/>
    <w:rsid w:val="00A46BFD"/>
    <w:rsid w:val="00A56B04"/>
    <w:rsid w:val="00A65642"/>
    <w:rsid w:val="00A73A3D"/>
    <w:rsid w:val="00A870AC"/>
    <w:rsid w:val="00AA0EF7"/>
    <w:rsid w:val="00AC6641"/>
    <w:rsid w:val="00AD4CDD"/>
    <w:rsid w:val="00AE1905"/>
    <w:rsid w:val="00AE72D6"/>
    <w:rsid w:val="00AF1980"/>
    <w:rsid w:val="00B416DA"/>
    <w:rsid w:val="00B763C0"/>
    <w:rsid w:val="00B91239"/>
    <w:rsid w:val="00B978A6"/>
    <w:rsid w:val="00BA0E4C"/>
    <w:rsid w:val="00BB3222"/>
    <w:rsid w:val="00BB6184"/>
    <w:rsid w:val="00BE69AA"/>
    <w:rsid w:val="00BF09BC"/>
    <w:rsid w:val="00BF0B68"/>
    <w:rsid w:val="00BF277F"/>
    <w:rsid w:val="00BF51D3"/>
    <w:rsid w:val="00C225A7"/>
    <w:rsid w:val="00C25210"/>
    <w:rsid w:val="00C47233"/>
    <w:rsid w:val="00C50219"/>
    <w:rsid w:val="00C72B1E"/>
    <w:rsid w:val="00C76B19"/>
    <w:rsid w:val="00C82534"/>
    <w:rsid w:val="00C91B0E"/>
    <w:rsid w:val="00CB1EF0"/>
    <w:rsid w:val="00CB695F"/>
    <w:rsid w:val="00CC0E4A"/>
    <w:rsid w:val="00CD3C19"/>
    <w:rsid w:val="00CD67DC"/>
    <w:rsid w:val="00CF4285"/>
    <w:rsid w:val="00CF5601"/>
    <w:rsid w:val="00D106DC"/>
    <w:rsid w:val="00D11400"/>
    <w:rsid w:val="00D12D9C"/>
    <w:rsid w:val="00D2154C"/>
    <w:rsid w:val="00D26990"/>
    <w:rsid w:val="00D36BB2"/>
    <w:rsid w:val="00D41ADC"/>
    <w:rsid w:val="00D456AA"/>
    <w:rsid w:val="00D54A43"/>
    <w:rsid w:val="00D640BA"/>
    <w:rsid w:val="00D64CDC"/>
    <w:rsid w:val="00D73EF5"/>
    <w:rsid w:val="00D816E7"/>
    <w:rsid w:val="00D966E6"/>
    <w:rsid w:val="00D970C0"/>
    <w:rsid w:val="00DB6CE9"/>
    <w:rsid w:val="00DD7565"/>
    <w:rsid w:val="00E12C0B"/>
    <w:rsid w:val="00E14DC0"/>
    <w:rsid w:val="00E17100"/>
    <w:rsid w:val="00E22441"/>
    <w:rsid w:val="00E336E4"/>
    <w:rsid w:val="00E678F5"/>
    <w:rsid w:val="00E7537C"/>
    <w:rsid w:val="00E95D59"/>
    <w:rsid w:val="00EB2788"/>
    <w:rsid w:val="00EB3FDB"/>
    <w:rsid w:val="00EC320A"/>
    <w:rsid w:val="00EC6BEE"/>
    <w:rsid w:val="00EF1476"/>
    <w:rsid w:val="00F04E49"/>
    <w:rsid w:val="00F1297E"/>
    <w:rsid w:val="00F13A2F"/>
    <w:rsid w:val="00F20700"/>
    <w:rsid w:val="00F26DC5"/>
    <w:rsid w:val="00F57171"/>
    <w:rsid w:val="00F65A0E"/>
    <w:rsid w:val="00F855F8"/>
    <w:rsid w:val="00F93849"/>
    <w:rsid w:val="00FA5CB9"/>
    <w:rsid w:val="00FD384E"/>
    <w:rsid w:val="00FD4297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724CA-CF8C-4AA8-B21C-792CE368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64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7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ngineering-SKUL-01208242-02201337-02201446-02201415-6180229983122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 Services</dc:creator>
  <cp:keywords/>
  <dc:description/>
  <cp:lastModifiedBy>X240</cp:lastModifiedBy>
  <cp:revision>4</cp:revision>
  <dcterms:created xsi:type="dcterms:W3CDTF">2016-01-15T09:30:00Z</dcterms:created>
  <dcterms:modified xsi:type="dcterms:W3CDTF">2020-06-29T10:49:00Z</dcterms:modified>
</cp:coreProperties>
</file>